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1B" w:rsidRDefault="0054658F" w:rsidP="004766E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Liberation Serif" w:hAnsi="Liberation Serif"/>
          <w:sz w:val="28"/>
          <w:szCs w:val="28"/>
        </w:rPr>
        <w:t>»</w:t>
      </w:r>
    </w:p>
    <w:p w:rsidR="006F0701" w:rsidRDefault="006F0701" w:rsidP="006F070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42112" w:rsidRPr="00142112" w:rsidRDefault="00142112" w:rsidP="00142112">
      <w:pPr>
        <w:jc w:val="center"/>
        <w:rPr>
          <w:rFonts w:ascii="Liberation Serif" w:hAnsi="Liberation Serif"/>
          <w:sz w:val="28"/>
          <w:szCs w:val="28"/>
        </w:rPr>
      </w:pPr>
      <w:r w:rsidRPr="00142112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54658F">
        <w:rPr>
          <w:rFonts w:ascii="Liberation Serif" w:hAnsi="Liberation Serif"/>
          <w:sz w:val="28"/>
          <w:szCs w:val="28"/>
        </w:rPr>
        <w:t xml:space="preserve"> Жилищный кодекс Российской Федерации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12.01.2005,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1);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54658F">
        <w:rPr>
          <w:rFonts w:ascii="Liberation Serif" w:hAnsi="Liberation Serif"/>
          <w:sz w:val="28"/>
          <w:szCs w:val="28"/>
        </w:rPr>
        <w:t xml:space="preserve"> Федеральный закон от 27 июля 2010 года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210-ФЗ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30.07.2010,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168);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Pr="0054658F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21.05.2005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315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 утверждении Типового договора социального найма жилого помещения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27.05.2005,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112);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 w:rsidRPr="0054658F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28.01.2006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47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10.02.2006,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28);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Pr="0054658F">
        <w:rPr>
          <w:rFonts w:ascii="Liberation Serif" w:hAnsi="Liberation Serif"/>
          <w:sz w:val="28"/>
          <w:szCs w:val="28"/>
        </w:rPr>
        <w:t xml:space="preserve"> Постановление Правительства Российской Федерации от 14.02.2017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181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 Единой государственной информационной системе социального обеспечения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Российская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01.03.2017,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42);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Pr="0054658F">
        <w:rPr>
          <w:rFonts w:ascii="Liberation Serif" w:hAnsi="Liberation Serif"/>
          <w:sz w:val="28"/>
          <w:szCs w:val="28"/>
        </w:rPr>
        <w:t xml:space="preserve"> Закон Свердловской области от 22 июля 2005 года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96-ОЗ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Областная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27.07.2005,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227-228);</w:t>
      </w:r>
    </w:p>
    <w:p w:rsidR="0054658F" w:rsidRP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Pr="0054658F">
        <w:rPr>
          <w:rFonts w:ascii="Liberation Serif" w:hAnsi="Liberation Serif"/>
          <w:sz w:val="28"/>
          <w:szCs w:val="28"/>
        </w:rPr>
        <w:t xml:space="preserve"> Закон Свердловской области от 22 июля 2005 года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97-ОЗ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 учете малоимущих граждан в качестве нуждающихся в предоставляемых по договорам социального найма жилых помещений муниципального жилищного фонда на территории Свердловской области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Областная газета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27.07.2005,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227-228);</w:t>
      </w:r>
    </w:p>
    <w:p w:rsidR="0054658F" w:rsidRDefault="0054658F" w:rsidP="0054658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</w:t>
      </w:r>
      <w:r w:rsidRPr="0054658F">
        <w:rPr>
          <w:rFonts w:ascii="Liberation Serif" w:hAnsi="Liberation Serif"/>
          <w:sz w:val="28"/>
          <w:szCs w:val="28"/>
        </w:rPr>
        <w:t xml:space="preserve"> Постановление главы Муниципального образования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Артемовский район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от 17.10.2005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1146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Артемовский рабочий</w:t>
      </w:r>
      <w:r>
        <w:rPr>
          <w:rFonts w:ascii="Liberation Serif" w:hAnsi="Liberation Serif"/>
          <w:sz w:val="28"/>
          <w:szCs w:val="28"/>
        </w:rPr>
        <w:t>»</w:t>
      </w:r>
      <w:r w:rsidRPr="0054658F">
        <w:rPr>
          <w:rFonts w:ascii="Liberation Serif" w:hAnsi="Liberation Serif"/>
          <w:sz w:val="28"/>
          <w:szCs w:val="28"/>
        </w:rPr>
        <w:t xml:space="preserve">, 25.12.2009, </w:t>
      </w:r>
      <w:r>
        <w:rPr>
          <w:rFonts w:ascii="Liberation Serif" w:hAnsi="Liberation Serif"/>
          <w:sz w:val="28"/>
          <w:szCs w:val="28"/>
        </w:rPr>
        <w:t>№</w:t>
      </w:r>
      <w:r w:rsidRPr="0054658F">
        <w:rPr>
          <w:rFonts w:ascii="Liberation Serif" w:hAnsi="Liberation Serif"/>
          <w:sz w:val="28"/>
          <w:szCs w:val="28"/>
        </w:rPr>
        <w:t xml:space="preserve"> 51). </w:t>
      </w:r>
    </w:p>
    <w:p w:rsidR="004766ED" w:rsidRPr="001363A2" w:rsidRDefault="0054658F" w:rsidP="001363A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142112" w:rsidRPr="00142112">
        <w:rPr>
          <w:rFonts w:ascii="Liberation Serif" w:hAnsi="Liberation Serif"/>
          <w:sz w:val="28"/>
          <w:szCs w:val="28"/>
        </w:rPr>
        <w:t xml:space="preserve">. Постановление Администрации Артемовского городского округа от </w:t>
      </w:r>
      <w:r w:rsidR="001363A2">
        <w:rPr>
          <w:rFonts w:ascii="Liberation Serif" w:hAnsi="Liberation Serif"/>
          <w:sz w:val="28"/>
          <w:szCs w:val="28"/>
        </w:rPr>
        <w:t>24.01.2022 № 63-ПА</w:t>
      </w:r>
      <w:r w:rsidRPr="005465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54658F">
        <w:rPr>
          <w:rFonts w:ascii="Liberation Serif" w:hAnsi="Liberation Serif"/>
          <w:sz w:val="28"/>
          <w:szCs w:val="28"/>
        </w:rPr>
        <w:t>О внесении изменений в Административный регламент предо</w:t>
      </w:r>
      <w:r>
        <w:rPr>
          <w:rFonts w:ascii="Liberation Serif" w:hAnsi="Liberation Serif"/>
          <w:sz w:val="28"/>
          <w:szCs w:val="28"/>
        </w:rPr>
        <w:t>ставления муниципальной услуги «</w:t>
      </w:r>
      <w:r w:rsidRPr="0054658F">
        <w:rPr>
          <w:rFonts w:ascii="Liberation Serif" w:hAnsi="Liberation Serif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>
        <w:rPr>
          <w:rFonts w:ascii="Liberation Serif" w:hAnsi="Liberation Serif"/>
          <w:sz w:val="28"/>
          <w:szCs w:val="28"/>
        </w:rPr>
        <w:t>»</w:t>
      </w:r>
      <w:r w:rsidR="004E76DA">
        <w:rPr>
          <w:rFonts w:ascii="Liberation Serif" w:hAnsi="Liberation Serif"/>
          <w:sz w:val="28"/>
          <w:szCs w:val="28"/>
        </w:rPr>
        <w:t xml:space="preserve"> </w:t>
      </w:r>
      <w:r w:rsidR="001363A2">
        <w:rPr>
          <w:rFonts w:ascii="Liberation Serif" w:hAnsi="Liberation Serif"/>
          <w:sz w:val="28"/>
          <w:szCs w:val="28"/>
        </w:rPr>
        <w:lastRenderedPageBreak/>
        <w:t>(</w:t>
      </w:r>
      <w:bookmarkStart w:id="0" w:name="_GoBack"/>
      <w:bookmarkEnd w:id="0"/>
      <w:r w:rsidR="001363A2">
        <w:rPr>
          <w:rFonts w:ascii="Liberation Serif" w:hAnsi="Liberation Serif" w:cs="Liberation Serif"/>
          <w:sz w:val="28"/>
          <w:szCs w:val="28"/>
        </w:rPr>
        <w:t>Официальный интернет-портал правовой информации Артемовского городского округа http://www.артемовский-право.рф</w:t>
      </w:r>
      <w:r w:rsidR="001363A2">
        <w:rPr>
          <w:rFonts w:ascii="Liberation Serif" w:hAnsi="Liberation Serif" w:cs="Liberation Serif"/>
          <w:sz w:val="28"/>
          <w:szCs w:val="28"/>
        </w:rPr>
        <w:t>, 25.01.2022</w:t>
      </w:r>
      <w:r w:rsidR="004E76DA" w:rsidRPr="004E76DA">
        <w:rPr>
          <w:rFonts w:ascii="Liberation Serif" w:hAnsi="Liberation Serif"/>
          <w:sz w:val="28"/>
          <w:szCs w:val="28"/>
        </w:rPr>
        <w:t>)</w:t>
      </w:r>
      <w:r w:rsidR="00142112" w:rsidRPr="00142112">
        <w:rPr>
          <w:rFonts w:ascii="Liberation Serif" w:hAnsi="Liberation Serif"/>
          <w:sz w:val="28"/>
          <w:szCs w:val="28"/>
        </w:rPr>
        <w:tab/>
      </w:r>
    </w:p>
    <w:sectPr w:rsidR="004766ED" w:rsidRPr="001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821AA"/>
    <w:multiLevelType w:val="hybridMultilevel"/>
    <w:tmpl w:val="C3B0D976"/>
    <w:lvl w:ilvl="0" w:tplc="68FAAD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1"/>
    <w:rsid w:val="001363A2"/>
    <w:rsid w:val="00142112"/>
    <w:rsid w:val="003C7ACA"/>
    <w:rsid w:val="004766ED"/>
    <w:rsid w:val="004B2D1B"/>
    <w:rsid w:val="004E76DA"/>
    <w:rsid w:val="0054658F"/>
    <w:rsid w:val="006F0701"/>
    <w:rsid w:val="00773911"/>
    <w:rsid w:val="00A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DD7F7-7CF7-4006-B74A-A7079B34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3</cp:revision>
  <dcterms:created xsi:type="dcterms:W3CDTF">2020-08-21T05:20:00Z</dcterms:created>
  <dcterms:modified xsi:type="dcterms:W3CDTF">2022-05-30T07:08:00Z</dcterms:modified>
</cp:coreProperties>
</file>